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B8" w:rsidRDefault="001F18B8" w:rsidP="001F18B8">
      <w:pPr>
        <w:spacing w:after="0"/>
        <w:jc w:val="center"/>
        <w:rPr>
          <w:u w:val="single"/>
        </w:rPr>
      </w:pPr>
      <w:r>
        <w:rPr>
          <w:u w:val="single"/>
        </w:rPr>
        <w:t xml:space="preserve">MARPA </w:t>
      </w:r>
      <w:r w:rsidRPr="00DF4C72">
        <w:rPr>
          <w:u w:val="single"/>
        </w:rPr>
        <w:t>Member</w:t>
      </w:r>
      <w:r>
        <w:rPr>
          <w:u w:val="single"/>
        </w:rPr>
        <w:t xml:space="preserve"> PMA Export</w:t>
      </w:r>
      <w:r w:rsidRPr="00DF4C72">
        <w:rPr>
          <w:u w:val="single"/>
        </w:rPr>
        <w:t xml:space="preserve"> Survey</w:t>
      </w:r>
    </w:p>
    <w:p w:rsidR="001F18B8" w:rsidRDefault="00235E1B" w:rsidP="001F18B8">
      <w:pPr>
        <w:spacing w:after="0"/>
        <w:jc w:val="center"/>
        <w:rPr>
          <w:i/>
        </w:rPr>
      </w:pPr>
      <w:r>
        <w:rPr>
          <w:i/>
        </w:rPr>
        <w:t xml:space="preserve">This survey is intended to help MARPA </w:t>
      </w:r>
      <w:r w:rsidR="000B1AC0">
        <w:rPr>
          <w:i/>
        </w:rPr>
        <w:t>satisfy its obligation to the U.S. Commerce Department’s International Trade Administration to report exports generated by MARPA’s participation in the Market Development Cooperator Program (MDCP)</w:t>
      </w:r>
    </w:p>
    <w:p w:rsidR="000B1AC0" w:rsidRDefault="000B1AC0" w:rsidP="001F18B8">
      <w:pPr>
        <w:spacing w:after="0"/>
        <w:jc w:val="center"/>
        <w:rPr>
          <w:i/>
        </w:rPr>
      </w:pPr>
    </w:p>
    <w:p w:rsidR="000B1AC0" w:rsidRPr="000B1AC0" w:rsidRDefault="000B1AC0" w:rsidP="001F18B8">
      <w:pPr>
        <w:spacing w:after="0"/>
        <w:jc w:val="center"/>
        <w:rPr>
          <w:b/>
        </w:rPr>
      </w:pPr>
      <w:r>
        <w:rPr>
          <w:b/>
        </w:rPr>
        <w:t>ALL REPORTS WILL BE AGGREGATED AND ANONYMIZED TO PROTECT MEMBER BUSINESS INFORMATION</w:t>
      </w:r>
    </w:p>
    <w:p w:rsidR="001F18B8" w:rsidRPr="00DF4C72" w:rsidRDefault="001F18B8" w:rsidP="001F18B8">
      <w:pPr>
        <w:spacing w:after="0"/>
        <w:jc w:val="center"/>
        <w:rPr>
          <w:u w:val="single"/>
        </w:rPr>
      </w:pPr>
    </w:p>
    <w:p w:rsidR="001F18B8" w:rsidRDefault="001F18B8" w:rsidP="001F18B8">
      <w:pPr>
        <w:spacing w:after="0"/>
      </w:pPr>
      <w:r>
        <w:t>Member Name: _________________________________</w:t>
      </w:r>
      <w:r w:rsidR="00235E1B">
        <w:t>_______________________</w:t>
      </w:r>
    </w:p>
    <w:p w:rsidR="001F18B8" w:rsidRDefault="001F18B8" w:rsidP="001F18B8">
      <w:pPr>
        <w:spacing w:after="0"/>
      </w:pPr>
    </w:p>
    <w:p w:rsidR="001F18B8" w:rsidRDefault="00560162" w:rsidP="001F18B8">
      <w:pPr>
        <w:spacing w:after="0"/>
      </w:pPr>
      <w:r>
        <w:t>Please identify any exports or contracts for exports attributable to participation in MARPA MDCP events, including the MARPA Las Vegas Conference, MARPA Europe Conference, and referrals from MARPA participation in foreign trade shows.</w:t>
      </w:r>
    </w:p>
    <w:p w:rsidR="00560162" w:rsidRDefault="00560162" w:rsidP="001F18B8">
      <w:pPr>
        <w:spacing w:after="0"/>
      </w:pPr>
    </w:p>
    <w:tbl>
      <w:tblPr>
        <w:tblStyle w:val="TableGrid"/>
        <w:tblW w:w="0" w:type="auto"/>
        <w:tblLook w:val="04A0" w:firstRow="1" w:lastRow="0" w:firstColumn="1" w:lastColumn="0" w:noHBand="0" w:noVBand="1"/>
      </w:tblPr>
      <w:tblGrid>
        <w:gridCol w:w="2935"/>
        <w:gridCol w:w="2959"/>
        <w:gridCol w:w="2959"/>
      </w:tblGrid>
      <w:tr w:rsidR="00560162" w:rsidTr="00E91E72">
        <w:tc>
          <w:tcPr>
            <w:tcW w:w="2935" w:type="dxa"/>
          </w:tcPr>
          <w:p w:rsidR="00560162" w:rsidRDefault="00560162" w:rsidP="001F18B8">
            <w:pPr>
              <w:spacing w:after="0"/>
            </w:pPr>
            <w:r>
              <w:t>Country of Export</w:t>
            </w:r>
          </w:p>
        </w:tc>
        <w:tc>
          <w:tcPr>
            <w:tcW w:w="2959" w:type="dxa"/>
          </w:tcPr>
          <w:p w:rsidR="00560162" w:rsidRDefault="00560162" w:rsidP="001F18B8">
            <w:pPr>
              <w:spacing w:after="0"/>
            </w:pPr>
            <w:r>
              <w:t>Value of Exports</w:t>
            </w:r>
          </w:p>
        </w:tc>
        <w:tc>
          <w:tcPr>
            <w:tcW w:w="2959" w:type="dxa"/>
          </w:tcPr>
          <w:p w:rsidR="00560162" w:rsidRDefault="00560162" w:rsidP="001F18B8">
            <w:pPr>
              <w:spacing w:after="0"/>
            </w:pPr>
            <w:r>
              <w:t>Customer (OPTIONAL)</w:t>
            </w:r>
            <w:bookmarkStart w:id="0" w:name="_GoBack"/>
            <w:bookmarkEnd w:id="0"/>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r w:rsidR="00560162" w:rsidTr="00E91E72">
        <w:tc>
          <w:tcPr>
            <w:tcW w:w="2935" w:type="dxa"/>
          </w:tcPr>
          <w:p w:rsidR="00560162" w:rsidRDefault="00560162" w:rsidP="001F18B8">
            <w:pPr>
              <w:spacing w:after="0"/>
            </w:pPr>
          </w:p>
        </w:tc>
        <w:tc>
          <w:tcPr>
            <w:tcW w:w="2959" w:type="dxa"/>
          </w:tcPr>
          <w:p w:rsidR="00560162" w:rsidRDefault="00560162" w:rsidP="001F18B8">
            <w:pPr>
              <w:spacing w:after="0"/>
            </w:pPr>
          </w:p>
        </w:tc>
        <w:tc>
          <w:tcPr>
            <w:tcW w:w="2959" w:type="dxa"/>
          </w:tcPr>
          <w:p w:rsidR="00560162" w:rsidRDefault="00560162" w:rsidP="001F18B8">
            <w:pPr>
              <w:spacing w:after="0"/>
            </w:pPr>
          </w:p>
        </w:tc>
      </w:tr>
    </w:tbl>
    <w:p w:rsidR="001F18B8" w:rsidRDefault="001F18B8" w:rsidP="001F18B8">
      <w:pPr>
        <w:spacing w:after="0"/>
      </w:pPr>
    </w:p>
    <w:p w:rsidR="001F18B8" w:rsidRDefault="00235E1B" w:rsidP="00235E1B">
      <w:pPr>
        <w:spacing w:after="0"/>
      </w:pPr>
      <w:r>
        <w:t>What regions or countries would you like to see MARPA’s MDCP Export Initiatives target?</w:t>
      </w:r>
    </w:p>
    <w:p w:rsidR="00235E1B" w:rsidRDefault="00235E1B" w:rsidP="00235E1B">
      <w:pPr>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0B1AC0" w:rsidRDefault="000B1AC0" w:rsidP="00235E1B">
      <w:pPr>
        <w:spacing w:after="0"/>
      </w:pPr>
    </w:p>
    <w:p w:rsidR="00A10053" w:rsidRDefault="00A10053" w:rsidP="001F18B8">
      <w:pPr>
        <w:spacing w:after="0"/>
      </w:pPr>
      <w:r>
        <w:t>What else can MARPA do to support PMA exports? ____________________________________</w:t>
      </w:r>
    </w:p>
    <w:p w:rsidR="00A10053" w:rsidRDefault="00A10053" w:rsidP="001F18B8">
      <w:pPr>
        <w:spacing w:after="0"/>
      </w:pPr>
      <w:r>
        <w:t>____________________________________________________________________________________________________________________________________________________________</w:t>
      </w:r>
    </w:p>
    <w:p w:rsidR="001F18B8" w:rsidRDefault="001F18B8" w:rsidP="001F18B8">
      <w:pPr>
        <w:spacing w:after="0"/>
      </w:pPr>
    </w:p>
    <w:p w:rsidR="000F07B1" w:rsidRPr="001F18B8" w:rsidRDefault="001F18B8" w:rsidP="001F18B8">
      <w:pPr>
        <w:spacing w:after="0"/>
      </w:pPr>
      <w:r w:rsidRPr="00D229D5">
        <w:rPr>
          <w:i/>
        </w:rPr>
        <w:t xml:space="preserve">This information is intended for use by the Modification and Replacement Parts Association only and is strictly confidential.  </w:t>
      </w:r>
      <w:r>
        <w:rPr>
          <w:i/>
        </w:rPr>
        <w:t>Individual company responses will not be reported - data will only be reported in the aggregate.</w:t>
      </w:r>
    </w:p>
    <w:sectPr w:rsidR="000F07B1" w:rsidRPr="001F18B8" w:rsidSect="000F07B1">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BF" w:rsidRDefault="005A56BF">
      <w:r>
        <w:separator/>
      </w:r>
    </w:p>
  </w:endnote>
  <w:endnote w:type="continuationSeparator" w:id="0">
    <w:p w:rsidR="005A56BF" w:rsidRDefault="005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B1" w:rsidRPr="000F07B1" w:rsidRDefault="000F07B1">
    <w:pPr>
      <w:pStyle w:val="Footer"/>
      <w:pBdr>
        <w:bottom w:val="single" w:sz="6" w:space="1" w:color="auto"/>
      </w:pBdr>
      <w:rPr>
        <w:rFonts w:ascii="Arial" w:hAnsi="Arial" w:cs="Arial"/>
        <w:sz w:val="16"/>
        <w:szCs w:val="16"/>
      </w:rPr>
    </w:pPr>
  </w:p>
  <w:p w:rsidR="000F07B1" w:rsidRPr="000F07B1" w:rsidRDefault="000F07B1">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0F07B1">
      <w:rPr>
        <w:rFonts w:ascii="Arial" w:hAnsi="Arial" w:cs="Arial"/>
        <w:sz w:val="16"/>
        <w:szCs w:val="16"/>
      </w:rPr>
      <w:t xml:space="preserve">Page </w:t>
    </w:r>
    <w:r w:rsidR="005F4BDB" w:rsidRPr="000F07B1">
      <w:rPr>
        <w:rFonts w:ascii="Arial" w:hAnsi="Arial" w:cs="Arial"/>
        <w:sz w:val="16"/>
        <w:szCs w:val="16"/>
      </w:rPr>
      <w:fldChar w:fldCharType="begin"/>
    </w:r>
    <w:r w:rsidRPr="000F07B1">
      <w:rPr>
        <w:rFonts w:ascii="Arial" w:hAnsi="Arial" w:cs="Arial"/>
        <w:sz w:val="16"/>
        <w:szCs w:val="16"/>
      </w:rPr>
      <w:instrText xml:space="preserve"> PAGE </w:instrText>
    </w:r>
    <w:r w:rsidR="005F4BDB" w:rsidRPr="000F07B1">
      <w:rPr>
        <w:rFonts w:ascii="Arial" w:hAnsi="Arial" w:cs="Arial"/>
        <w:sz w:val="16"/>
        <w:szCs w:val="16"/>
      </w:rPr>
      <w:fldChar w:fldCharType="separate"/>
    </w:r>
    <w:r w:rsidR="000B1AC0">
      <w:rPr>
        <w:rFonts w:ascii="Arial" w:hAnsi="Arial" w:cs="Arial"/>
        <w:noProof/>
        <w:sz w:val="16"/>
        <w:szCs w:val="16"/>
      </w:rPr>
      <w:t>2</w:t>
    </w:r>
    <w:r w:rsidR="005F4BDB" w:rsidRPr="000F07B1">
      <w:rPr>
        <w:rFonts w:ascii="Arial" w:hAnsi="Arial" w:cs="Arial"/>
        <w:sz w:val="16"/>
        <w:szCs w:val="16"/>
      </w:rPr>
      <w:fldChar w:fldCharType="end"/>
    </w:r>
    <w:r w:rsidRPr="000F07B1">
      <w:rPr>
        <w:rFonts w:ascii="Arial" w:hAnsi="Arial" w:cs="Arial"/>
        <w:sz w:val="16"/>
        <w:szCs w:val="16"/>
      </w:rPr>
      <w:t xml:space="preserve"> of </w:t>
    </w:r>
    <w:r w:rsidR="005F4BDB" w:rsidRPr="000F07B1">
      <w:rPr>
        <w:rFonts w:ascii="Arial" w:hAnsi="Arial" w:cs="Arial"/>
        <w:sz w:val="16"/>
        <w:szCs w:val="16"/>
      </w:rPr>
      <w:fldChar w:fldCharType="begin"/>
    </w:r>
    <w:r w:rsidRPr="000F07B1">
      <w:rPr>
        <w:rFonts w:ascii="Arial" w:hAnsi="Arial" w:cs="Arial"/>
        <w:sz w:val="16"/>
        <w:szCs w:val="16"/>
      </w:rPr>
      <w:instrText xml:space="preserve"> NUMPAGES </w:instrText>
    </w:r>
    <w:r w:rsidR="005F4BDB" w:rsidRPr="000F07B1">
      <w:rPr>
        <w:rFonts w:ascii="Arial" w:hAnsi="Arial" w:cs="Arial"/>
        <w:sz w:val="16"/>
        <w:szCs w:val="16"/>
      </w:rPr>
      <w:fldChar w:fldCharType="separate"/>
    </w:r>
    <w:r w:rsidR="000B1AC0">
      <w:rPr>
        <w:rFonts w:ascii="Arial" w:hAnsi="Arial" w:cs="Arial"/>
        <w:noProof/>
        <w:sz w:val="16"/>
        <w:szCs w:val="16"/>
      </w:rPr>
      <w:t>2</w:t>
    </w:r>
    <w:r w:rsidR="005F4BDB" w:rsidRPr="000F07B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B8" w:rsidRPr="001F18B8" w:rsidRDefault="001F18B8" w:rsidP="00560162">
    <w:pPr>
      <w:pStyle w:val="Footer"/>
      <w:jc w:val="center"/>
      <w:rPr>
        <w:rFonts w:ascii="Arial" w:hAnsi="Arial" w:cs="Arial"/>
      </w:rPr>
    </w:pPr>
    <w:r w:rsidRPr="001F18B8">
      <w:rPr>
        <w:rFonts w:ascii="Arial" w:hAnsi="Arial" w:cs="Arial"/>
      </w:rPr>
      <w:ptab w:relativeTo="margin" w:alignment="center" w:leader="none"/>
    </w:r>
    <w:r w:rsidRPr="001F18B8">
      <w:rPr>
        <w:rFonts w:ascii="Arial" w:hAnsi="Arial" w:cs="Arial"/>
      </w:rPr>
      <w:t xml:space="preserve">Please return to MARPA by </w:t>
    </w:r>
    <w:r w:rsidR="00560162">
      <w:rPr>
        <w:rFonts w:ascii="Arial" w:hAnsi="Arial" w:cs="Arial"/>
      </w:rPr>
      <w:t>email to ryan@washingtonaviation.com</w:t>
    </w:r>
    <w:r w:rsidRPr="001F18B8">
      <w:rPr>
        <w:rFonts w:ascii="Arial" w:hAnsi="Arial" w:cs="Arial"/>
      </w:rPr>
      <w:t xml:space="preserve"> or</w:t>
    </w:r>
    <w:r w:rsidR="00560162">
      <w:rPr>
        <w:rFonts w:ascii="Arial" w:hAnsi="Arial" w:cs="Arial"/>
      </w:rPr>
      <w:t> </w:t>
    </w:r>
    <w:r w:rsidRPr="001F18B8">
      <w:rPr>
        <w:rFonts w:ascii="Arial" w:hAnsi="Arial" w:cs="Arial"/>
      </w:rPr>
      <w:t>by</w:t>
    </w:r>
    <w:r w:rsidR="00560162">
      <w:rPr>
        <w:rFonts w:ascii="Arial" w:hAnsi="Arial" w:cs="Arial"/>
      </w:rPr>
      <w:t> </w:t>
    </w:r>
    <w:r w:rsidRPr="001F18B8">
      <w:rPr>
        <w:rFonts w:ascii="Arial" w:hAnsi="Arial" w:cs="Arial"/>
      </w:rPr>
      <w:t>fax</w:t>
    </w:r>
    <w:r w:rsidR="00560162">
      <w:rPr>
        <w:rFonts w:ascii="Arial" w:hAnsi="Arial" w:cs="Arial"/>
      </w:rPr>
      <w:t> </w:t>
    </w:r>
    <w:r w:rsidRPr="001F18B8">
      <w:rPr>
        <w:rFonts w:ascii="Arial" w:hAnsi="Arial" w:cs="Arial"/>
      </w:rPr>
      <w:t>to</w:t>
    </w:r>
    <w:r w:rsidR="00560162">
      <w:rPr>
        <w:rFonts w:ascii="Arial" w:hAnsi="Arial" w:cs="Arial"/>
      </w:rPr>
      <w:t> </w:t>
    </w:r>
    <w:r w:rsidRPr="001F18B8">
      <w:rPr>
        <w:rFonts w:ascii="Arial" w:hAnsi="Arial" w:cs="Arial"/>
      </w:rPr>
      <w:t>(202)</w:t>
    </w:r>
    <w:r w:rsidR="00560162">
      <w:rPr>
        <w:rFonts w:ascii="Arial" w:hAnsi="Arial" w:cs="Arial"/>
      </w:rPr>
      <w:t> </w:t>
    </w:r>
    <w:r w:rsidRPr="001F18B8">
      <w:rPr>
        <w:rFonts w:ascii="Arial" w:hAnsi="Arial" w:cs="Arial"/>
      </w:rPr>
      <w:t>628-8948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BF" w:rsidRDefault="005A56BF">
      <w:r>
        <w:separator/>
      </w:r>
    </w:p>
  </w:footnote>
  <w:footnote w:type="continuationSeparator" w:id="0">
    <w:p w:rsidR="005A56BF" w:rsidRDefault="005A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63"/>
    </w:tblGrid>
    <w:tr w:rsidR="000F07B1">
      <w:trPr>
        <w:trHeight w:val="1601"/>
      </w:trPr>
      <w:tc>
        <w:tcPr>
          <w:tcW w:w="1800" w:type="dxa"/>
          <w:tcBorders>
            <w:top w:val="nil"/>
            <w:left w:val="nil"/>
            <w:bottom w:val="nil"/>
            <w:right w:val="nil"/>
          </w:tcBorders>
        </w:tcPr>
        <w:p w:rsidR="000F07B1" w:rsidRDefault="00925CDF" w:rsidP="001F18B8">
          <w:pPr>
            <w:spacing w:after="0"/>
          </w:pPr>
          <w:r>
            <w:rPr>
              <w:noProof/>
            </w:rPr>
            <w:drawing>
              <wp:inline distT="0" distB="0" distL="0" distR="0">
                <wp:extent cx="997585" cy="985520"/>
                <wp:effectExtent l="19050" t="0" r="0" b="0"/>
                <wp:docPr id="1" name="Picture 1" descr="C:\Users\Jason\Documents\WAG Clients\MARPA\Logos\MAR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cuments\WAG Clients\MARPA\Logos\MARPA logo.jpg"/>
                        <pic:cNvPicPr>
                          <a:picLocks noChangeAspect="1" noChangeArrowheads="1"/>
                        </pic:cNvPicPr>
                      </pic:nvPicPr>
                      <pic:blipFill>
                        <a:blip r:embed="rId1"/>
                        <a:srcRect/>
                        <a:stretch>
                          <a:fillRect/>
                        </a:stretch>
                      </pic:blipFill>
                      <pic:spPr bwMode="auto">
                        <a:xfrm>
                          <a:off x="0" y="0"/>
                          <a:ext cx="997585" cy="985520"/>
                        </a:xfrm>
                        <a:prstGeom prst="rect">
                          <a:avLst/>
                        </a:prstGeom>
                        <a:noFill/>
                        <a:ln w="9525">
                          <a:noFill/>
                          <a:miter lim="800000"/>
                          <a:headEnd/>
                          <a:tailEnd/>
                        </a:ln>
                      </pic:spPr>
                    </pic:pic>
                  </a:graphicData>
                </a:graphic>
              </wp:inline>
            </w:drawing>
          </w:r>
        </w:p>
      </w:tc>
      <w:tc>
        <w:tcPr>
          <w:tcW w:w="7863" w:type="dxa"/>
          <w:tcBorders>
            <w:top w:val="nil"/>
            <w:left w:val="nil"/>
            <w:bottom w:val="nil"/>
            <w:right w:val="nil"/>
          </w:tcBorders>
        </w:tcPr>
        <w:p w:rsidR="000F07B1" w:rsidRDefault="000F07B1" w:rsidP="001F18B8">
          <w:pPr>
            <w:spacing w:after="0"/>
            <w:rPr>
              <w:sz w:val="28"/>
            </w:rPr>
          </w:pPr>
        </w:p>
        <w:p w:rsidR="000F07B1" w:rsidRDefault="000F07B1" w:rsidP="001F18B8">
          <w:pPr>
            <w:pStyle w:val="Heading1"/>
            <w:spacing w:after="0"/>
            <w:jc w:val="right"/>
            <w:rPr>
              <w:rFonts w:ascii="Arial Narrow" w:hAnsi="Arial Narrow"/>
              <w:sz w:val="32"/>
            </w:rPr>
          </w:pPr>
          <w:r>
            <w:rPr>
              <w:rFonts w:ascii="Arial Narrow" w:hAnsi="Arial Narrow" w:cs="Arial"/>
              <w:b/>
              <w:bCs/>
              <w:sz w:val="32"/>
            </w:rPr>
            <w:t>MODIFICATION</w:t>
          </w:r>
          <w:r>
            <w:rPr>
              <w:rFonts w:ascii="Arial Narrow" w:hAnsi="Arial Narrow"/>
              <w:sz w:val="32"/>
            </w:rPr>
            <w:t xml:space="preserve"> </w:t>
          </w:r>
          <w:r>
            <w:rPr>
              <w:rFonts w:ascii="Arial Narrow" w:hAnsi="Arial Narrow" w:cs="Arial"/>
              <w:b/>
              <w:bCs/>
              <w:sz w:val="32"/>
            </w:rPr>
            <w:t>AND</w:t>
          </w:r>
          <w:r>
            <w:rPr>
              <w:rFonts w:ascii="Arial Narrow" w:hAnsi="Arial Narrow"/>
              <w:sz w:val="32"/>
            </w:rPr>
            <w:t xml:space="preserve"> </w:t>
          </w:r>
          <w:r>
            <w:rPr>
              <w:rFonts w:ascii="Arial Narrow" w:hAnsi="Arial Narrow" w:cs="Arial"/>
              <w:b/>
              <w:bCs/>
              <w:sz w:val="32"/>
            </w:rPr>
            <w:t>REPLACEMENT</w:t>
          </w:r>
          <w:r>
            <w:rPr>
              <w:rFonts w:ascii="Arial Narrow" w:hAnsi="Arial Narrow"/>
              <w:sz w:val="32"/>
            </w:rPr>
            <w:t xml:space="preserve"> </w:t>
          </w:r>
          <w:r>
            <w:rPr>
              <w:rFonts w:ascii="Arial Narrow" w:hAnsi="Arial Narrow" w:cs="Arial"/>
              <w:b/>
              <w:bCs/>
              <w:sz w:val="32"/>
            </w:rPr>
            <w:t>PARTS</w:t>
          </w:r>
          <w:r>
            <w:rPr>
              <w:rFonts w:ascii="Arial Narrow" w:hAnsi="Arial Narrow"/>
              <w:sz w:val="32"/>
            </w:rPr>
            <w:t xml:space="preserve"> </w:t>
          </w:r>
          <w:r>
            <w:rPr>
              <w:rFonts w:ascii="Arial Narrow" w:hAnsi="Arial Narrow" w:cs="Arial"/>
              <w:b/>
              <w:bCs/>
              <w:sz w:val="32"/>
            </w:rPr>
            <w:t>ASSOCIATION</w:t>
          </w:r>
        </w:p>
        <w:p w:rsidR="000F07B1" w:rsidRPr="000F07B1" w:rsidRDefault="000F07B1" w:rsidP="001F18B8">
          <w:pPr>
            <w:pStyle w:val="Heading2"/>
            <w:spacing w:after="0" w:line="200" w:lineRule="atLeast"/>
            <w:jc w:val="right"/>
            <w:rPr>
              <w:b w:val="0"/>
              <w:bCs w:val="0"/>
              <w:color w:val="auto"/>
              <w:sz w:val="20"/>
            </w:rPr>
          </w:pPr>
          <w:r w:rsidRPr="000F07B1">
            <w:rPr>
              <w:b w:val="0"/>
              <w:bCs w:val="0"/>
              <w:color w:val="auto"/>
              <w:sz w:val="20"/>
            </w:rPr>
            <w:t>2233 Wisconsin Avenue, NW</w:t>
          </w:r>
          <w:r>
            <w:rPr>
              <w:b w:val="0"/>
              <w:bCs w:val="0"/>
              <w:color w:val="auto"/>
              <w:sz w:val="20"/>
            </w:rPr>
            <w:t xml:space="preserve">, </w:t>
          </w:r>
          <w:r w:rsidRPr="000F07B1">
            <w:rPr>
              <w:b w:val="0"/>
              <w:bCs w:val="0"/>
              <w:color w:val="auto"/>
              <w:sz w:val="20"/>
            </w:rPr>
            <w:t>Suite 503</w:t>
          </w:r>
        </w:p>
        <w:p w:rsidR="000F07B1" w:rsidRPr="000F07B1" w:rsidRDefault="000F07B1" w:rsidP="001F18B8">
          <w:pPr>
            <w:pStyle w:val="Heading2"/>
            <w:spacing w:after="0" w:line="200" w:lineRule="atLeast"/>
            <w:jc w:val="right"/>
            <w:rPr>
              <w:b w:val="0"/>
              <w:bCs w:val="0"/>
              <w:color w:val="auto"/>
              <w:sz w:val="20"/>
            </w:rPr>
          </w:pPr>
          <w:r w:rsidRPr="000F07B1">
            <w:rPr>
              <w:b w:val="0"/>
              <w:bCs w:val="0"/>
              <w:color w:val="auto"/>
              <w:sz w:val="20"/>
            </w:rPr>
            <w:t>Washington, DC 20007</w:t>
          </w:r>
        </w:p>
        <w:p w:rsidR="000F07B1" w:rsidRPr="000F07B1" w:rsidRDefault="000F07B1" w:rsidP="001F18B8">
          <w:pPr>
            <w:spacing w:after="0" w:line="160" w:lineRule="atLeast"/>
            <w:jc w:val="right"/>
            <w:rPr>
              <w:rFonts w:ascii="Arial" w:hAnsi="Arial" w:cs="Arial"/>
              <w:sz w:val="16"/>
              <w:szCs w:val="16"/>
            </w:rPr>
          </w:pPr>
          <w:r w:rsidRPr="000F07B1">
            <w:rPr>
              <w:rFonts w:ascii="Arial" w:hAnsi="Arial" w:cs="Arial"/>
              <w:sz w:val="16"/>
              <w:szCs w:val="16"/>
            </w:rPr>
            <w:t xml:space="preserve">Tel: (202) 628-6777 </w:t>
          </w:r>
        </w:p>
        <w:p w:rsidR="000F07B1" w:rsidRPr="000F07B1" w:rsidRDefault="000F07B1" w:rsidP="001F18B8">
          <w:pPr>
            <w:spacing w:after="0" w:line="160" w:lineRule="atLeast"/>
            <w:jc w:val="right"/>
            <w:rPr>
              <w:rFonts w:ascii="Arial" w:hAnsi="Arial" w:cs="Arial"/>
              <w:sz w:val="16"/>
              <w:szCs w:val="16"/>
            </w:rPr>
          </w:pPr>
          <w:r w:rsidRPr="000F07B1">
            <w:rPr>
              <w:rFonts w:ascii="Arial" w:hAnsi="Arial" w:cs="Arial"/>
              <w:sz w:val="16"/>
              <w:szCs w:val="16"/>
            </w:rPr>
            <w:t>Fax: (202) 628-8948</w:t>
          </w:r>
        </w:p>
        <w:p w:rsidR="000F07B1" w:rsidRDefault="000F07B1" w:rsidP="00626F88">
          <w:pPr>
            <w:spacing w:after="0" w:line="160" w:lineRule="atLeast"/>
            <w:jc w:val="right"/>
            <w:rPr>
              <w:color w:val="0000FF"/>
              <w:sz w:val="20"/>
            </w:rPr>
          </w:pPr>
          <w:r w:rsidRPr="000F07B1">
            <w:rPr>
              <w:rFonts w:ascii="Arial" w:hAnsi="Arial" w:cs="Arial"/>
              <w:sz w:val="16"/>
              <w:szCs w:val="16"/>
            </w:rPr>
            <w:t>http://www.</w:t>
          </w:r>
          <w:r w:rsidR="00626F88">
            <w:rPr>
              <w:rFonts w:ascii="Arial" w:hAnsi="Arial" w:cs="Arial"/>
              <w:sz w:val="16"/>
              <w:szCs w:val="16"/>
            </w:rPr>
            <w:t>pmaparts.org</w:t>
          </w:r>
        </w:p>
      </w:tc>
    </w:tr>
  </w:tbl>
  <w:p w:rsidR="000F07B1" w:rsidRDefault="000F07B1" w:rsidP="001F18B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6A5"/>
    <w:multiLevelType w:val="hybridMultilevel"/>
    <w:tmpl w:val="F5485750"/>
    <w:lvl w:ilvl="0" w:tplc="63089B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B74C3E"/>
    <w:multiLevelType w:val="hybridMultilevel"/>
    <w:tmpl w:val="4726F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4C"/>
    <w:rsid w:val="000B1AC0"/>
    <w:rsid w:val="000F07B1"/>
    <w:rsid w:val="00194813"/>
    <w:rsid w:val="001F18B8"/>
    <w:rsid w:val="00235E1B"/>
    <w:rsid w:val="00263CD0"/>
    <w:rsid w:val="002954DD"/>
    <w:rsid w:val="003A0D01"/>
    <w:rsid w:val="005274BE"/>
    <w:rsid w:val="00560162"/>
    <w:rsid w:val="005A56BF"/>
    <w:rsid w:val="005F4BDB"/>
    <w:rsid w:val="00626F88"/>
    <w:rsid w:val="008E5E4C"/>
    <w:rsid w:val="00925CDF"/>
    <w:rsid w:val="00A10053"/>
    <w:rsid w:val="00AA790A"/>
    <w:rsid w:val="00BD3DD4"/>
    <w:rsid w:val="00DD7C43"/>
    <w:rsid w:val="00EA564D"/>
    <w:rsid w:val="00EA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B8"/>
    <w:pPr>
      <w:spacing w:after="200" w:line="276" w:lineRule="auto"/>
    </w:pPr>
    <w:rPr>
      <w:rFonts w:eastAsiaTheme="minorHAnsi" w:cstheme="minorBidi"/>
      <w:sz w:val="22"/>
      <w:szCs w:val="22"/>
    </w:rPr>
  </w:style>
  <w:style w:type="paragraph" w:styleId="Heading1">
    <w:name w:val="heading 1"/>
    <w:basedOn w:val="Normal"/>
    <w:next w:val="Normal"/>
    <w:qFormat/>
    <w:rsid w:val="000F07B1"/>
    <w:pPr>
      <w:keepNext/>
      <w:outlineLvl w:val="0"/>
    </w:pPr>
    <w:rPr>
      <w:color w:val="0000FF"/>
      <w:sz w:val="28"/>
    </w:rPr>
  </w:style>
  <w:style w:type="paragraph" w:styleId="Heading2">
    <w:name w:val="heading 2"/>
    <w:basedOn w:val="Normal"/>
    <w:next w:val="Normal"/>
    <w:qFormat/>
    <w:rsid w:val="000F07B1"/>
    <w:pPr>
      <w:keepNext/>
      <w:jc w:val="center"/>
      <w:outlineLvl w:val="1"/>
    </w:pPr>
    <w:rPr>
      <w:rFonts w:ascii="Arial" w:hAnsi="Arial" w:cs="Arial"/>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7B1"/>
    <w:pPr>
      <w:tabs>
        <w:tab w:val="center" w:pos="4320"/>
        <w:tab w:val="right" w:pos="8640"/>
      </w:tabs>
    </w:pPr>
  </w:style>
  <w:style w:type="paragraph" w:styleId="Footer">
    <w:name w:val="footer"/>
    <w:basedOn w:val="Normal"/>
    <w:rsid w:val="000F07B1"/>
    <w:pPr>
      <w:tabs>
        <w:tab w:val="center" w:pos="4320"/>
        <w:tab w:val="right" w:pos="8640"/>
      </w:tabs>
    </w:pPr>
  </w:style>
  <w:style w:type="paragraph" w:styleId="BalloonText">
    <w:name w:val="Balloon Text"/>
    <w:basedOn w:val="Normal"/>
    <w:link w:val="BalloonTextChar"/>
    <w:rsid w:val="002954DD"/>
    <w:rPr>
      <w:rFonts w:ascii="Tahoma" w:hAnsi="Tahoma" w:cs="Tahoma"/>
      <w:sz w:val="16"/>
      <w:szCs w:val="16"/>
    </w:rPr>
  </w:style>
  <w:style w:type="character" w:customStyle="1" w:styleId="BalloonTextChar">
    <w:name w:val="Balloon Text Char"/>
    <w:basedOn w:val="DefaultParagraphFont"/>
    <w:link w:val="BalloonText"/>
    <w:rsid w:val="002954DD"/>
    <w:rPr>
      <w:rFonts w:ascii="Tahoma" w:hAnsi="Tahoma" w:cs="Tahoma"/>
      <w:sz w:val="16"/>
      <w:szCs w:val="16"/>
    </w:rPr>
  </w:style>
  <w:style w:type="table" w:styleId="TableGrid">
    <w:name w:val="Table Grid"/>
    <w:basedOn w:val="TableNormal"/>
    <w:uiPriority w:val="59"/>
    <w:rsid w:val="001F18B8"/>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B8"/>
    <w:pPr>
      <w:spacing w:after="200" w:line="276" w:lineRule="auto"/>
    </w:pPr>
    <w:rPr>
      <w:rFonts w:eastAsiaTheme="minorHAnsi" w:cstheme="minorBidi"/>
      <w:sz w:val="22"/>
      <w:szCs w:val="22"/>
    </w:rPr>
  </w:style>
  <w:style w:type="paragraph" w:styleId="Heading1">
    <w:name w:val="heading 1"/>
    <w:basedOn w:val="Normal"/>
    <w:next w:val="Normal"/>
    <w:qFormat/>
    <w:rsid w:val="000F07B1"/>
    <w:pPr>
      <w:keepNext/>
      <w:outlineLvl w:val="0"/>
    </w:pPr>
    <w:rPr>
      <w:color w:val="0000FF"/>
      <w:sz w:val="28"/>
    </w:rPr>
  </w:style>
  <w:style w:type="paragraph" w:styleId="Heading2">
    <w:name w:val="heading 2"/>
    <w:basedOn w:val="Normal"/>
    <w:next w:val="Normal"/>
    <w:qFormat/>
    <w:rsid w:val="000F07B1"/>
    <w:pPr>
      <w:keepNext/>
      <w:jc w:val="center"/>
      <w:outlineLvl w:val="1"/>
    </w:pPr>
    <w:rPr>
      <w:rFonts w:ascii="Arial" w:hAnsi="Arial" w:cs="Arial"/>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7B1"/>
    <w:pPr>
      <w:tabs>
        <w:tab w:val="center" w:pos="4320"/>
        <w:tab w:val="right" w:pos="8640"/>
      </w:tabs>
    </w:pPr>
  </w:style>
  <w:style w:type="paragraph" w:styleId="Footer">
    <w:name w:val="footer"/>
    <w:basedOn w:val="Normal"/>
    <w:rsid w:val="000F07B1"/>
    <w:pPr>
      <w:tabs>
        <w:tab w:val="center" w:pos="4320"/>
        <w:tab w:val="right" w:pos="8640"/>
      </w:tabs>
    </w:pPr>
  </w:style>
  <w:style w:type="paragraph" w:styleId="BalloonText">
    <w:name w:val="Balloon Text"/>
    <w:basedOn w:val="Normal"/>
    <w:link w:val="BalloonTextChar"/>
    <w:rsid w:val="002954DD"/>
    <w:rPr>
      <w:rFonts w:ascii="Tahoma" w:hAnsi="Tahoma" w:cs="Tahoma"/>
      <w:sz w:val="16"/>
      <w:szCs w:val="16"/>
    </w:rPr>
  </w:style>
  <w:style w:type="character" w:customStyle="1" w:styleId="BalloonTextChar">
    <w:name w:val="Balloon Text Char"/>
    <w:basedOn w:val="DefaultParagraphFont"/>
    <w:link w:val="BalloonText"/>
    <w:rsid w:val="002954DD"/>
    <w:rPr>
      <w:rFonts w:ascii="Tahoma" w:hAnsi="Tahoma" w:cs="Tahoma"/>
      <w:sz w:val="16"/>
      <w:szCs w:val="16"/>
    </w:rPr>
  </w:style>
  <w:style w:type="table" w:styleId="TableGrid">
    <w:name w:val="Table Grid"/>
    <w:basedOn w:val="TableNormal"/>
    <w:uiPriority w:val="59"/>
    <w:rsid w:val="001F18B8"/>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MAR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MARPA Letterhead</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2007</vt:lpstr>
    </vt:vector>
  </TitlesOfParts>
  <Company>Washington Aviation Group</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2007</dc:title>
  <dc:creator>Jason</dc:creator>
  <cp:lastModifiedBy>Ryan</cp:lastModifiedBy>
  <cp:revision>2</cp:revision>
  <dcterms:created xsi:type="dcterms:W3CDTF">2016-07-01T14:00:00Z</dcterms:created>
  <dcterms:modified xsi:type="dcterms:W3CDTF">2016-07-01T14:00:00Z</dcterms:modified>
</cp:coreProperties>
</file>